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6F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>
        <w:t xml:space="preserve"> OGGETTO</w:t>
      </w:r>
      <w:r w:rsidRPr="000C25C8">
        <w:t xml:space="preserve">:  </w:t>
      </w:r>
      <w:r w:rsidRPr="000C25C8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DONAZIONE MATERIALE SANITARIO - POLO UNIVERSITARIO - agli studenti di Scienze Infermieristiche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RINNOVI TACITI PER LE COLLABORAZIONI IN ESSERE A VARIO TITOLO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ISCRIZIONI/CANCELLAZIONI ALL’ALBO DELLE PROFESSIONI INFERMIERISTICHE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CORSO ECM ANIN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ISCRIZIONI/CANCELLAZIONI ALL’ALBO DELLE PROFESSIONI INFERMIERISTICHE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APPROVAZIONE BILANCIO CONSUNTIVO 2022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TORNEO CALCIO </w:t>
      </w:r>
      <w:proofErr w:type="spellStart"/>
      <w:r w:rsidRPr="000C25C8">
        <w:rPr>
          <w:rFonts w:ascii="Century Gothic" w:hAnsi="Century Gothic"/>
          <w:bCs/>
          <w:sz w:val="20"/>
          <w:szCs w:val="20"/>
        </w:rPr>
        <w:t>I.C.S.</w:t>
      </w:r>
      <w:proofErr w:type="spellEnd"/>
      <w:r w:rsidRPr="000C25C8">
        <w:rPr>
          <w:rFonts w:ascii="Century Gothic" w:hAnsi="Century Gothic"/>
          <w:bCs/>
          <w:sz w:val="20"/>
          <w:szCs w:val="20"/>
        </w:rPr>
        <w:t xml:space="preserve"> ASSOCIAZIONE SPORT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CANCELLAZIONI ALBO DELLE PROFESSIONI INFERMIERISTICHE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GIORNATA INTERNAZIONALE DELL’INFERMIERE 12 MAGGIO 2023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VISITA SANTO PADRE ROMA 17 GIUGNO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MARATONINA PRETUZIANA 1° MAGGIO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ISCRIZIONI/CANCELLAZIONI ALL’ALBO DELLE PROFESSIONI INFERMIERISTICHE</w:t>
      </w:r>
    </w:p>
    <w:p w:rsidR="008D5CFD" w:rsidRPr="000C25C8" w:rsidRDefault="008D5CFD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</w:t>
      </w:r>
      <w:r w:rsidR="00036778" w:rsidRPr="000C25C8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036778" w:rsidRPr="000C25C8" w:rsidRDefault="00036778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AFFIDAMENTO IN CONCESSIONE DEL SERVIZIO </w:t>
      </w:r>
      <w:proofErr w:type="spellStart"/>
      <w:r w:rsidRPr="000C25C8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0C25C8">
        <w:rPr>
          <w:rFonts w:ascii="Century Gothic" w:hAnsi="Century Gothic"/>
          <w:bCs/>
          <w:sz w:val="20"/>
          <w:szCs w:val="20"/>
        </w:rPr>
        <w:t xml:space="preserve"> RISCOSSIONE COATTIVA DEI CONTRIBUTI </w:t>
      </w:r>
      <w:proofErr w:type="spellStart"/>
      <w:r w:rsidRPr="000C25C8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0C25C8">
        <w:rPr>
          <w:rFonts w:ascii="Century Gothic" w:hAnsi="Century Gothic"/>
          <w:bCs/>
          <w:sz w:val="20"/>
          <w:szCs w:val="20"/>
        </w:rPr>
        <w:t xml:space="preserve"> ISCRIZIONE dell’OPI </w:t>
      </w:r>
      <w:proofErr w:type="spellStart"/>
      <w:r w:rsidRPr="000C25C8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0C25C8">
        <w:rPr>
          <w:rFonts w:ascii="Century Gothic" w:hAnsi="Century Gothic"/>
          <w:bCs/>
          <w:sz w:val="20"/>
          <w:szCs w:val="20"/>
        </w:rPr>
        <w:t xml:space="preserve">  TERAMO ALLA </w:t>
      </w:r>
      <w:proofErr w:type="spellStart"/>
      <w:r w:rsidRPr="000C25C8">
        <w:rPr>
          <w:rFonts w:ascii="Century Gothic" w:hAnsi="Century Gothic"/>
          <w:bCs/>
          <w:sz w:val="20"/>
          <w:szCs w:val="20"/>
        </w:rPr>
        <w:t>SO.G.E.T.</w:t>
      </w:r>
      <w:proofErr w:type="spellEnd"/>
      <w:r w:rsidRPr="000C25C8">
        <w:rPr>
          <w:rFonts w:ascii="Century Gothic" w:hAnsi="Century Gothic"/>
          <w:bCs/>
          <w:sz w:val="20"/>
          <w:szCs w:val="20"/>
        </w:rPr>
        <w:t xml:space="preserve"> SpA</w:t>
      </w:r>
    </w:p>
    <w:p w:rsidR="00036778" w:rsidRPr="000C25C8" w:rsidRDefault="00036778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ISCRIZIONI/CANCELLAZIONI ALL’ALBO DELLE PROFESSIONI INFERMIERISTICHE</w:t>
      </w:r>
    </w:p>
    <w:p w:rsidR="00036778" w:rsidRPr="000C25C8" w:rsidRDefault="00036778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ISCRIZIONI/CANCELLAZIONI ALL’ALBO DELLE PROFESSIONI INFERMIERISTICHE</w:t>
      </w:r>
    </w:p>
    <w:p w:rsidR="00036778" w:rsidRPr="000C25C8" w:rsidRDefault="00036778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ISCRIZIONI/CANCELLAZIONI ALL’ALBO DELLE PROFESSIONI INFERMIERISTICHE</w:t>
      </w:r>
    </w:p>
    <w:p w:rsidR="00036778" w:rsidRPr="000C25C8" w:rsidRDefault="00036778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ISCRIZIONI/CANCELLAZIONI ALL’ALBO DELLE PROFESSIONI INFERMIERISTICHE</w:t>
      </w:r>
    </w:p>
    <w:p w:rsidR="00036778" w:rsidRPr="000C25C8" w:rsidRDefault="00036778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PREMIO RICCARDO D’IGNAZIO</w:t>
      </w:r>
    </w:p>
    <w:p w:rsidR="00036778" w:rsidRPr="000C25C8" w:rsidRDefault="00036778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DONAZIONE ASSOCIAZIONE “DALLA MIA PARTE”</w:t>
      </w:r>
    </w:p>
    <w:p w:rsidR="00036778" w:rsidRPr="000C25C8" w:rsidRDefault="00036778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APERITIVO AUGURI NATALE  “JOLLY CLUB”</w:t>
      </w:r>
    </w:p>
    <w:p w:rsidR="00036778" w:rsidRPr="000C25C8" w:rsidRDefault="00036778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ISCRIZIONI/CANCELLAZIONI ALL’ALBO DELLE PROFESSIONI INFERMIERISTICHE</w:t>
      </w:r>
    </w:p>
    <w:p w:rsidR="00036778" w:rsidRPr="000C25C8" w:rsidRDefault="00036778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</w:t>
      </w:r>
      <w:r w:rsidR="005E1537" w:rsidRPr="000C25C8">
        <w:rPr>
          <w:rFonts w:ascii="Century Gothic" w:hAnsi="Century Gothic"/>
          <w:bCs/>
          <w:sz w:val="20"/>
          <w:szCs w:val="20"/>
        </w:rPr>
        <w:t>CORSO ECM: NEUROLOGIA NEONATALE: PERCHE’ E’ IMPORTANTE. IL DANNO NEUROLOGICO VERSUS IL NORMALE NEUROSVILIPPO</w:t>
      </w:r>
    </w:p>
    <w:p w:rsidR="005E1537" w:rsidRPr="000C25C8" w:rsidRDefault="005E1537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ACQUISTO </w:t>
      </w:r>
      <w:proofErr w:type="spellStart"/>
      <w:r w:rsidRPr="000C25C8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0C25C8">
        <w:rPr>
          <w:rFonts w:ascii="Century Gothic" w:hAnsi="Century Gothic"/>
          <w:bCs/>
          <w:sz w:val="20"/>
          <w:szCs w:val="20"/>
        </w:rPr>
        <w:t xml:space="preserve"> N. 25 BIGLIETTI SPETTACOLO TEATRALE – ASSOCIAZIONE PROGETTO VIVA</w:t>
      </w:r>
    </w:p>
    <w:p w:rsidR="005E1537" w:rsidRPr="000C25C8" w:rsidRDefault="005E1537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SPETTACOLO TEATRALE  - LA MIA VAGINA E’ UN FIORE</w:t>
      </w:r>
    </w:p>
    <w:p w:rsidR="00A1024E" w:rsidRPr="000C25C8" w:rsidRDefault="00A1024E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CAMPAGNA CONTRO VIOLENZA OPERATORI SANITARI</w:t>
      </w:r>
    </w:p>
    <w:p w:rsidR="00A1024E" w:rsidRPr="000C25C8" w:rsidRDefault="00A1024E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ISCRIZIONI/CANCELLAZIONI ALL’ALBO DELLE PROFESSIONI INFERMIERISTICHE</w:t>
      </w:r>
    </w:p>
    <w:p w:rsidR="00A1024E" w:rsidRPr="000C25C8" w:rsidRDefault="00A1024E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APPROVAZIONE BILANCIO PREVENTIVO 2024</w:t>
      </w:r>
    </w:p>
    <w:p w:rsidR="00A1024E" w:rsidRPr="000C25C8" w:rsidRDefault="00A1024E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ASSESTAMENTO </w:t>
      </w:r>
      <w:proofErr w:type="spellStart"/>
      <w:r w:rsidRPr="000C25C8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0C25C8">
        <w:rPr>
          <w:rFonts w:ascii="Century Gothic" w:hAnsi="Century Gothic"/>
          <w:bCs/>
          <w:sz w:val="20"/>
          <w:szCs w:val="20"/>
        </w:rPr>
        <w:t xml:space="preserve"> BILANCIO al 28.11.2023 come da relazione allegata</w:t>
      </w:r>
    </w:p>
    <w:p w:rsidR="00A1024E" w:rsidRPr="000C25C8" w:rsidRDefault="00A1024E" w:rsidP="008D5CFD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0C25C8">
        <w:t>OGGETTO:</w:t>
      </w:r>
      <w:r w:rsidRPr="000C25C8">
        <w:rPr>
          <w:rFonts w:ascii="Century Gothic" w:hAnsi="Century Gothic"/>
          <w:bCs/>
          <w:sz w:val="20"/>
          <w:szCs w:val="20"/>
        </w:rPr>
        <w:t xml:space="preserve">  ISCRIZIONI/CANCELLAZIONI ALL’ALBO DELLE PROFESSIONI INFERMIERISTICHE</w:t>
      </w:r>
    </w:p>
    <w:p w:rsidR="008D5CFD" w:rsidRDefault="008D5CFD"/>
    <w:sectPr w:rsidR="008D5CFD" w:rsidSect="003A6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2F85"/>
    <w:multiLevelType w:val="hybridMultilevel"/>
    <w:tmpl w:val="2F2E7E16"/>
    <w:lvl w:ilvl="0" w:tplc="141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5CFD"/>
    <w:rsid w:val="00036778"/>
    <w:rsid w:val="000C25C8"/>
    <w:rsid w:val="0012188B"/>
    <w:rsid w:val="001311D0"/>
    <w:rsid w:val="0018002D"/>
    <w:rsid w:val="00192B70"/>
    <w:rsid w:val="00201B2C"/>
    <w:rsid w:val="002248AF"/>
    <w:rsid w:val="00265C1F"/>
    <w:rsid w:val="00275DE5"/>
    <w:rsid w:val="002C6C35"/>
    <w:rsid w:val="00383BBC"/>
    <w:rsid w:val="00387A70"/>
    <w:rsid w:val="00390B53"/>
    <w:rsid w:val="003A6124"/>
    <w:rsid w:val="003D5B2C"/>
    <w:rsid w:val="00406EA7"/>
    <w:rsid w:val="004726CE"/>
    <w:rsid w:val="0049637B"/>
    <w:rsid w:val="00506FCE"/>
    <w:rsid w:val="0051027F"/>
    <w:rsid w:val="00562119"/>
    <w:rsid w:val="005D55AD"/>
    <w:rsid w:val="005E1537"/>
    <w:rsid w:val="005E5562"/>
    <w:rsid w:val="00621113"/>
    <w:rsid w:val="006F33AE"/>
    <w:rsid w:val="00704E88"/>
    <w:rsid w:val="00774771"/>
    <w:rsid w:val="008001CB"/>
    <w:rsid w:val="008206C2"/>
    <w:rsid w:val="008244CE"/>
    <w:rsid w:val="008D5CFD"/>
    <w:rsid w:val="009E14DC"/>
    <w:rsid w:val="00A1024E"/>
    <w:rsid w:val="00A318D9"/>
    <w:rsid w:val="00A61E2A"/>
    <w:rsid w:val="00AF2017"/>
    <w:rsid w:val="00B2333C"/>
    <w:rsid w:val="00C97924"/>
    <w:rsid w:val="00E13336"/>
    <w:rsid w:val="00E449BE"/>
    <w:rsid w:val="00EA6E57"/>
    <w:rsid w:val="00EB3BD4"/>
    <w:rsid w:val="00EC6AEA"/>
    <w:rsid w:val="00EE45DD"/>
    <w:rsid w:val="00F2576B"/>
    <w:rsid w:val="00F63BBB"/>
    <w:rsid w:val="00F7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61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5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2024-11-07T12:03:00Z</dcterms:created>
  <dcterms:modified xsi:type="dcterms:W3CDTF">2024-11-07T12:23:00Z</dcterms:modified>
</cp:coreProperties>
</file>